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8A" w:rsidRDefault="00013E2B" w:rsidP="00471C8A">
      <w:pPr>
        <w:tabs>
          <w:tab w:val="left" w:pos="5010"/>
        </w:tabs>
      </w:pPr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9pt;margin-top:7.9pt;width:448.5pt;height:22.5pt;z-index:251658240" fillcolor="#bfbfbf [2412]" stroked="f" strokeweight="0">
            <v:fill color2="#74903b [2374]"/>
            <v:shadow on="t" type="perspective" color="#4e6128 [1606]" offset="1pt" offset2="-3pt"/>
            <v:textbox style="mso-next-textbox:#_x0000_s1026">
              <w:txbxContent>
                <w:p w:rsidR="00471C8A" w:rsidRPr="00CD2C31" w:rsidRDefault="00471C8A" w:rsidP="00471C8A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CD2C31">
                    <w:rPr>
                      <w:b/>
                      <w:sz w:val="28"/>
                      <w:szCs w:val="28"/>
                    </w:rPr>
                    <w:t>Ficha de Inscrição</w:t>
                  </w:r>
                  <w:r w:rsidR="00CD2C31" w:rsidRPr="00CD2C31">
                    <w:rPr>
                      <w:b/>
                      <w:sz w:val="28"/>
                      <w:szCs w:val="28"/>
                    </w:rPr>
                    <w:t xml:space="preserve"> – Sustentabilidade e o Edifício de Balanço Quase Zero</w:t>
                  </w:r>
                </w:p>
              </w:txbxContent>
            </v:textbox>
          </v:shape>
        </w:pict>
      </w:r>
      <w:r w:rsidR="00471C8A">
        <w:tab/>
      </w:r>
    </w:p>
    <w:p w:rsidR="00471C8A" w:rsidRDefault="00CD2C31" w:rsidP="00CD2C31">
      <w:pPr>
        <w:tabs>
          <w:tab w:val="left" w:pos="5655"/>
        </w:tabs>
      </w:pPr>
      <w:r>
        <w:rPr>
          <w:noProof/>
          <w:lang w:eastAsia="pt-P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5014595</wp:posOffset>
            </wp:positionH>
            <wp:positionV relativeFrom="margin">
              <wp:posOffset>548005</wp:posOffset>
            </wp:positionV>
            <wp:extent cx="207010" cy="247650"/>
            <wp:effectExtent l="19050" t="0" r="2540" b="0"/>
            <wp:wrapSquare wrapText="bothSides"/>
            <wp:docPr id="3" name="Imagem 2" descr="C:\Documents and Settings\victorf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Documents and Settings\victorf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4281170</wp:posOffset>
            </wp:positionH>
            <wp:positionV relativeFrom="margin">
              <wp:posOffset>709930</wp:posOffset>
            </wp:positionV>
            <wp:extent cx="1314450" cy="904875"/>
            <wp:effectExtent l="19050" t="0" r="0" b="0"/>
            <wp:wrapSquare wrapText="bothSides"/>
            <wp:docPr id="6" name="Imagem 1" descr="C:\Documents and Settings\karina.lopes\Ambiente de trabalho\Plataforma\Seminários\07-Dez-2011 Sustentabilidade e EBQZ\Imagens\green home_44172136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2" descr="C:\Documents and Settings\karina.lopes\Ambiente de trabalho\Plataforma\Seminários\07-Dez-2011 Sustentabilidade e EBQZ\Imagens\green home_44172136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CD2C31" w:rsidRDefault="00CD2C31" w:rsidP="00471C8A"/>
    <w:p w:rsidR="00CD2C31" w:rsidRPr="00471C8A" w:rsidRDefault="00CD2C31" w:rsidP="00471C8A">
      <w:bookmarkStart w:id="0" w:name="_GoBack"/>
      <w:bookmarkEnd w:id="0"/>
    </w:p>
    <w:tbl>
      <w:tblPr>
        <w:tblStyle w:val="Tabelacomgrelha"/>
        <w:tblpPr w:leftFromText="141" w:rightFromText="141" w:vertAnchor="text" w:horzAnchor="margin" w:tblpX="108" w:tblpY="37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2"/>
        <w:gridCol w:w="1758"/>
        <w:gridCol w:w="958"/>
        <w:gridCol w:w="2374"/>
        <w:gridCol w:w="2180"/>
      </w:tblGrid>
      <w:tr w:rsidR="00471C8A" w:rsidRPr="00471C8A" w:rsidTr="00CD2C31">
        <w:trPr>
          <w:gridAfter w:val="3"/>
          <w:wAfter w:w="5512" w:type="dxa"/>
        </w:trPr>
        <w:tc>
          <w:tcPr>
            <w:tcW w:w="12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71C8A" w:rsidRPr="00471C8A" w:rsidRDefault="00471C8A" w:rsidP="00471C8A">
            <w:pPr>
              <w:jc w:val="right"/>
              <w:rPr>
                <w:b/>
                <w:smallCaps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71C8A" w:rsidRPr="00471C8A" w:rsidRDefault="00471C8A" w:rsidP="00471C8A">
            <w:pPr>
              <w:rPr>
                <w:b/>
              </w:rPr>
            </w:pPr>
          </w:p>
        </w:tc>
      </w:tr>
      <w:tr w:rsidR="00471C8A" w:rsidRPr="00CD2C31" w:rsidTr="00CD2C31">
        <w:trPr>
          <w:gridAfter w:val="1"/>
          <w:wAfter w:w="2180" w:type="dxa"/>
        </w:trPr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1C8A" w:rsidRPr="00CD2C31" w:rsidRDefault="00471C8A" w:rsidP="00471C8A">
            <w:pPr>
              <w:jc w:val="center"/>
              <w:rPr>
                <w:b/>
                <w:smallCaps/>
              </w:rPr>
            </w:pPr>
            <w:r w:rsidRPr="00CD2C31">
              <w:rPr>
                <w:b/>
                <w:smallCaps/>
              </w:rPr>
              <w:t>Data</w:t>
            </w:r>
          </w:p>
        </w:tc>
        <w:tc>
          <w:tcPr>
            <w:tcW w:w="1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C8A" w:rsidRPr="00CD2C31" w:rsidRDefault="00471C8A" w:rsidP="00CD2C31">
            <w:pPr>
              <w:rPr>
                <w:smallCaps/>
              </w:rPr>
            </w:pPr>
            <w:r w:rsidRPr="00CD2C31">
              <w:rPr>
                <w:b/>
                <w:smallCaps/>
              </w:rPr>
              <w:t xml:space="preserve">   </w:t>
            </w:r>
            <w:r w:rsidR="00CD2C31" w:rsidRPr="00CD2C31">
              <w:rPr>
                <w:smallCaps/>
              </w:rPr>
              <w:t>07</w:t>
            </w:r>
            <w:r w:rsidRPr="00CD2C31">
              <w:rPr>
                <w:smallCaps/>
              </w:rPr>
              <w:t>/</w:t>
            </w:r>
            <w:r w:rsidR="00CD2C31" w:rsidRPr="00CD2C31">
              <w:rPr>
                <w:smallCaps/>
              </w:rPr>
              <w:t>12</w:t>
            </w:r>
            <w:r w:rsidRPr="00CD2C31">
              <w:rPr>
                <w:smallCaps/>
              </w:rPr>
              <w:t>/</w:t>
            </w:r>
            <w:r w:rsidR="00CD2C31" w:rsidRPr="00CD2C31">
              <w:rPr>
                <w:smallCaps/>
              </w:rPr>
              <w:t>2011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1C8A" w:rsidRPr="00CD2C31" w:rsidRDefault="00471C8A" w:rsidP="00471C8A">
            <w:pPr>
              <w:rPr>
                <w:b/>
                <w:smallCaps/>
              </w:rPr>
            </w:pPr>
            <w:r w:rsidRPr="00CD2C31">
              <w:rPr>
                <w:b/>
                <w:smallCaps/>
              </w:rPr>
              <w:t>Horário</w:t>
            </w:r>
          </w:p>
        </w:tc>
        <w:tc>
          <w:tcPr>
            <w:tcW w:w="23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71C8A" w:rsidRPr="00CD2C31" w:rsidRDefault="00CD2C31" w:rsidP="00471C8A">
            <w:r w:rsidRPr="00CD2C31">
              <w:t>14:00 – 16:30</w:t>
            </w:r>
          </w:p>
        </w:tc>
      </w:tr>
      <w:tr w:rsidR="00471C8A" w:rsidRPr="00CD2C31" w:rsidTr="00CD2C31">
        <w:tc>
          <w:tcPr>
            <w:tcW w:w="12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71C8A" w:rsidRPr="00CD2C31" w:rsidRDefault="00471C8A" w:rsidP="00471C8A">
            <w:pPr>
              <w:jc w:val="center"/>
              <w:rPr>
                <w:b/>
                <w:smallCaps/>
              </w:rPr>
            </w:pPr>
          </w:p>
        </w:tc>
        <w:tc>
          <w:tcPr>
            <w:tcW w:w="727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71C8A" w:rsidRPr="00CD2C31" w:rsidRDefault="00471C8A" w:rsidP="00471C8A">
            <w:pPr>
              <w:rPr>
                <w:b/>
              </w:rPr>
            </w:pPr>
          </w:p>
        </w:tc>
      </w:tr>
      <w:tr w:rsidR="00471C8A" w:rsidRPr="00CD2C31" w:rsidTr="00CD2C31"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1C8A" w:rsidRPr="00CD2C31" w:rsidRDefault="00471C8A" w:rsidP="00471C8A">
            <w:pPr>
              <w:jc w:val="center"/>
              <w:rPr>
                <w:b/>
                <w:smallCaps/>
              </w:rPr>
            </w:pPr>
            <w:r w:rsidRPr="00CD2C31">
              <w:rPr>
                <w:b/>
                <w:smallCaps/>
              </w:rPr>
              <w:t>Local</w:t>
            </w:r>
          </w:p>
        </w:tc>
        <w:tc>
          <w:tcPr>
            <w:tcW w:w="727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71C8A" w:rsidRPr="00CD2C31" w:rsidRDefault="00CD2C31" w:rsidP="00471C8A">
            <w:r w:rsidRPr="00CD2C31">
              <w:t xml:space="preserve">Auditório do </w:t>
            </w:r>
            <w:proofErr w:type="spellStart"/>
            <w:r w:rsidRPr="00CD2C31">
              <w:t>IteCons</w:t>
            </w:r>
            <w:proofErr w:type="spellEnd"/>
          </w:p>
        </w:tc>
      </w:tr>
    </w:tbl>
    <w:p w:rsidR="00471C8A" w:rsidRPr="00CD2C31" w:rsidRDefault="00471C8A" w:rsidP="00471C8A"/>
    <w:p w:rsidR="00471C8A" w:rsidRPr="00471C8A" w:rsidRDefault="00471C8A" w:rsidP="00471C8A">
      <w:pPr>
        <w:spacing w:before="240"/>
        <w:rPr>
          <w:b/>
          <w:smallCaps/>
          <w:u w:val="single"/>
        </w:rPr>
      </w:pPr>
      <w:r w:rsidRPr="00471C8A">
        <w:rPr>
          <w:b/>
          <w:smallCaps/>
          <w:u w:val="single"/>
        </w:rPr>
        <w:t>Dados do Participante</w:t>
      </w:r>
    </w:p>
    <w:tbl>
      <w:tblPr>
        <w:tblStyle w:val="Tabelacomgrelha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2444"/>
        <w:gridCol w:w="595"/>
        <w:gridCol w:w="3766"/>
      </w:tblGrid>
      <w:tr w:rsidR="00471C8A" w:rsidRPr="00D30401" w:rsidTr="00CD2C31"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471C8A" w:rsidRPr="00CD2C31" w:rsidRDefault="00471C8A" w:rsidP="002252F8">
            <w:pPr>
              <w:rPr>
                <w:b/>
                <w:smallCaps/>
              </w:rPr>
            </w:pPr>
            <w:r w:rsidRPr="00CD2C31">
              <w:rPr>
                <w:b/>
                <w:smallCaps/>
              </w:rPr>
              <w:t>Nome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471C8A" w:rsidRPr="00471C8A" w:rsidRDefault="00471C8A" w:rsidP="002252F8">
            <w:pPr>
              <w:jc w:val="center"/>
              <w:rPr>
                <w:b/>
                <w:smallCaps/>
              </w:rPr>
            </w:pPr>
          </w:p>
        </w:tc>
      </w:tr>
      <w:tr w:rsidR="00471C8A" w:rsidRPr="00D30401" w:rsidTr="00CD2C31"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471C8A" w:rsidRPr="00CD2C31" w:rsidRDefault="00471C8A" w:rsidP="002252F8">
            <w:pPr>
              <w:rPr>
                <w:b/>
                <w:smallCaps/>
              </w:rPr>
            </w:pPr>
            <w:r w:rsidRPr="00CD2C31">
              <w:rPr>
                <w:b/>
                <w:smallCaps/>
              </w:rPr>
              <w:t>Cargo</w:t>
            </w:r>
          </w:p>
        </w:tc>
        <w:tc>
          <w:tcPr>
            <w:tcW w:w="6805" w:type="dxa"/>
            <w:gridSpan w:val="3"/>
          </w:tcPr>
          <w:p w:rsidR="00471C8A" w:rsidRPr="00471C8A" w:rsidRDefault="00471C8A" w:rsidP="002252F8">
            <w:pPr>
              <w:rPr>
                <w:b/>
                <w:smallCaps/>
              </w:rPr>
            </w:pPr>
          </w:p>
        </w:tc>
      </w:tr>
      <w:tr w:rsidR="00471C8A" w:rsidRPr="00D30401" w:rsidTr="00CD2C31"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471C8A" w:rsidRPr="00CD2C31" w:rsidRDefault="00471C8A" w:rsidP="002252F8">
            <w:pPr>
              <w:rPr>
                <w:b/>
                <w:smallCaps/>
              </w:rPr>
            </w:pPr>
            <w:r w:rsidRPr="00CD2C31">
              <w:rPr>
                <w:b/>
                <w:smallCaps/>
              </w:rPr>
              <w:t>Empresa/Entidade</w:t>
            </w:r>
          </w:p>
        </w:tc>
        <w:tc>
          <w:tcPr>
            <w:tcW w:w="6805" w:type="dxa"/>
            <w:gridSpan w:val="3"/>
          </w:tcPr>
          <w:p w:rsidR="00471C8A" w:rsidRPr="00471C8A" w:rsidRDefault="00471C8A" w:rsidP="002252F8">
            <w:pPr>
              <w:rPr>
                <w:b/>
                <w:smallCaps/>
              </w:rPr>
            </w:pPr>
          </w:p>
        </w:tc>
      </w:tr>
      <w:tr w:rsidR="00471C8A" w:rsidRPr="00D30401" w:rsidTr="00CD2C31"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471C8A" w:rsidRPr="00CD2C31" w:rsidRDefault="00471C8A" w:rsidP="002252F8">
            <w:pPr>
              <w:rPr>
                <w:b/>
                <w:smallCaps/>
              </w:rPr>
            </w:pPr>
            <w:r w:rsidRPr="00CD2C31">
              <w:rPr>
                <w:b/>
                <w:smallCaps/>
              </w:rPr>
              <w:t>Morada</w:t>
            </w:r>
          </w:p>
        </w:tc>
        <w:tc>
          <w:tcPr>
            <w:tcW w:w="6805" w:type="dxa"/>
            <w:gridSpan w:val="3"/>
          </w:tcPr>
          <w:p w:rsidR="00471C8A" w:rsidRPr="00471C8A" w:rsidRDefault="00471C8A" w:rsidP="002252F8">
            <w:pPr>
              <w:rPr>
                <w:b/>
                <w:smallCaps/>
              </w:rPr>
            </w:pPr>
          </w:p>
        </w:tc>
      </w:tr>
      <w:tr w:rsidR="00471C8A" w:rsidRPr="00D30401" w:rsidTr="00CD2C31"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471C8A" w:rsidRPr="00CD2C31" w:rsidRDefault="00471C8A" w:rsidP="002252F8">
            <w:pPr>
              <w:rPr>
                <w:b/>
                <w:smallCaps/>
              </w:rPr>
            </w:pPr>
            <w:r w:rsidRPr="00CD2C31">
              <w:rPr>
                <w:b/>
                <w:smallCaps/>
              </w:rPr>
              <w:t>Código Postal</w:t>
            </w:r>
          </w:p>
        </w:tc>
        <w:tc>
          <w:tcPr>
            <w:tcW w:w="6805" w:type="dxa"/>
            <w:gridSpan w:val="3"/>
          </w:tcPr>
          <w:p w:rsidR="00471C8A" w:rsidRPr="00471C8A" w:rsidRDefault="00471C8A" w:rsidP="002252F8">
            <w:pPr>
              <w:rPr>
                <w:b/>
                <w:smallCaps/>
              </w:rPr>
            </w:pPr>
          </w:p>
        </w:tc>
      </w:tr>
      <w:tr w:rsidR="00CD2C31" w:rsidRPr="00D30401" w:rsidTr="00CD2C31"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471C8A" w:rsidRPr="00CD2C31" w:rsidRDefault="00471C8A" w:rsidP="002252F8">
            <w:pPr>
              <w:rPr>
                <w:b/>
                <w:smallCaps/>
              </w:rPr>
            </w:pPr>
            <w:r w:rsidRPr="00CD2C31">
              <w:rPr>
                <w:b/>
                <w:smallCaps/>
              </w:rPr>
              <w:t>Telefone</w:t>
            </w:r>
          </w:p>
        </w:tc>
        <w:tc>
          <w:tcPr>
            <w:tcW w:w="2444" w:type="dxa"/>
          </w:tcPr>
          <w:p w:rsidR="00471C8A" w:rsidRPr="00471C8A" w:rsidRDefault="00471C8A" w:rsidP="002252F8">
            <w:pPr>
              <w:rPr>
                <w:b/>
                <w:smallCaps/>
              </w:rPr>
            </w:pPr>
          </w:p>
        </w:tc>
        <w:tc>
          <w:tcPr>
            <w:tcW w:w="595" w:type="dxa"/>
            <w:shd w:val="clear" w:color="auto" w:fill="BFBFBF" w:themeFill="background1" w:themeFillShade="BF"/>
          </w:tcPr>
          <w:p w:rsidR="00471C8A" w:rsidRPr="00CD2C31" w:rsidRDefault="00471C8A" w:rsidP="002252F8">
            <w:pPr>
              <w:rPr>
                <w:b/>
                <w:smallCaps/>
              </w:rPr>
            </w:pPr>
            <w:proofErr w:type="gramStart"/>
            <w:r w:rsidRPr="00CD2C31">
              <w:rPr>
                <w:b/>
                <w:smallCaps/>
              </w:rPr>
              <w:t>Fax</w:t>
            </w:r>
            <w:proofErr w:type="gramEnd"/>
          </w:p>
        </w:tc>
        <w:tc>
          <w:tcPr>
            <w:tcW w:w="3766" w:type="dxa"/>
          </w:tcPr>
          <w:p w:rsidR="00471C8A" w:rsidRPr="00471C8A" w:rsidRDefault="00471C8A" w:rsidP="002252F8">
            <w:pPr>
              <w:rPr>
                <w:b/>
                <w:smallCaps/>
              </w:rPr>
            </w:pPr>
          </w:p>
        </w:tc>
      </w:tr>
      <w:tr w:rsidR="00471C8A" w:rsidRPr="00D30401" w:rsidTr="00CD2C31"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471C8A" w:rsidRPr="00CD2C31" w:rsidRDefault="00471C8A" w:rsidP="002252F8">
            <w:pPr>
              <w:rPr>
                <w:b/>
                <w:smallCaps/>
              </w:rPr>
            </w:pPr>
            <w:proofErr w:type="gramStart"/>
            <w:r w:rsidRPr="00CD2C31">
              <w:rPr>
                <w:b/>
                <w:smallCaps/>
              </w:rPr>
              <w:t>Email</w:t>
            </w:r>
            <w:proofErr w:type="gramEnd"/>
          </w:p>
        </w:tc>
        <w:tc>
          <w:tcPr>
            <w:tcW w:w="6805" w:type="dxa"/>
            <w:gridSpan w:val="3"/>
          </w:tcPr>
          <w:p w:rsidR="00471C8A" w:rsidRPr="00471C8A" w:rsidRDefault="00471C8A" w:rsidP="002252F8">
            <w:pPr>
              <w:rPr>
                <w:b/>
                <w:smallCaps/>
              </w:rPr>
            </w:pPr>
          </w:p>
        </w:tc>
      </w:tr>
    </w:tbl>
    <w:p w:rsidR="00471C8A" w:rsidRDefault="00471C8A" w:rsidP="00471C8A">
      <w:pPr>
        <w:rPr>
          <w:b/>
          <w:smallCaps/>
          <w:sz w:val="20"/>
          <w:szCs w:val="20"/>
          <w:u w:val="single"/>
        </w:rPr>
      </w:pPr>
    </w:p>
    <w:p w:rsidR="00471C8A" w:rsidRDefault="00471C8A" w:rsidP="00471C8A"/>
    <w:p w:rsidR="00471C8A" w:rsidRPr="00471C8A" w:rsidRDefault="00013E2B" w:rsidP="00471C8A">
      <w:r>
        <w:rPr>
          <w:noProof/>
          <w:lang w:eastAsia="pt-PT"/>
        </w:rPr>
        <w:pict>
          <v:shape id="_x0000_s1027" type="#_x0000_t202" style="position:absolute;margin-left:-3.4pt;margin-top:16.1pt;width:453.55pt;height:36.95pt;z-index:251659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71C8A" w:rsidRDefault="00471C8A" w:rsidP="00471C8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Inscrição gratuita mas </w:t>
                  </w:r>
                  <w:r w:rsidRPr="00DF2D4E">
                    <w:rPr>
                      <w:b/>
                      <w:szCs w:val="28"/>
                    </w:rPr>
                    <w:t>obrigatória</w:t>
                  </w:r>
                  <w:r>
                    <w:rPr>
                      <w:szCs w:val="28"/>
                    </w:rPr>
                    <w:t xml:space="preserve"> devido à lotação da sala;</w:t>
                  </w:r>
                </w:p>
                <w:p w:rsidR="00471C8A" w:rsidRDefault="00471C8A" w:rsidP="00471C8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Envio da inscrição </w:t>
                  </w:r>
                  <w:r w:rsidRPr="00DF2D4E">
                    <w:rPr>
                      <w:b/>
                      <w:szCs w:val="28"/>
                    </w:rPr>
                    <w:t xml:space="preserve">até </w:t>
                  </w:r>
                  <w:r w:rsidR="00CD2C31">
                    <w:rPr>
                      <w:b/>
                      <w:szCs w:val="28"/>
                    </w:rPr>
                    <w:t>06</w:t>
                  </w:r>
                  <w:r w:rsidRPr="00DF2D4E">
                    <w:rPr>
                      <w:b/>
                      <w:szCs w:val="28"/>
                    </w:rPr>
                    <w:t>/</w:t>
                  </w:r>
                  <w:r w:rsidR="00CD2C31">
                    <w:rPr>
                      <w:b/>
                      <w:szCs w:val="28"/>
                    </w:rPr>
                    <w:t>12</w:t>
                  </w:r>
                  <w:r w:rsidRPr="00DF2D4E">
                    <w:rPr>
                      <w:b/>
                      <w:szCs w:val="28"/>
                    </w:rPr>
                    <w:t>/</w:t>
                  </w:r>
                  <w:r w:rsidR="00CD2C31">
                    <w:rPr>
                      <w:b/>
                      <w:szCs w:val="28"/>
                    </w:rPr>
                    <w:t xml:space="preserve">2011 </w:t>
                  </w:r>
                  <w:proofErr w:type="gramStart"/>
                  <w:r>
                    <w:rPr>
                      <w:szCs w:val="28"/>
                    </w:rPr>
                    <w:t>para</w:t>
                  </w:r>
                  <w:proofErr w:type="gramEnd"/>
                  <w:r>
                    <w:rPr>
                      <w:szCs w:val="28"/>
                    </w:rPr>
                    <w:t xml:space="preserve">: </w:t>
                  </w:r>
                  <w:hyperlink r:id="rId9" w:history="1">
                    <w:r w:rsidRPr="006D158D">
                      <w:rPr>
                        <w:rStyle w:val="Hiperligao"/>
                        <w:szCs w:val="28"/>
                      </w:rPr>
                      <w:t>centrohabitat@centrohabitat.net</w:t>
                    </w:r>
                  </w:hyperlink>
                </w:p>
                <w:p w:rsidR="00471C8A" w:rsidRDefault="00471C8A" w:rsidP="00471C8A">
                  <w:pPr>
                    <w:jc w:val="center"/>
                    <w:rPr>
                      <w:szCs w:val="28"/>
                    </w:rPr>
                  </w:pPr>
                </w:p>
                <w:p w:rsidR="00471C8A" w:rsidRDefault="00471C8A" w:rsidP="00471C8A">
                  <w:pPr>
                    <w:jc w:val="center"/>
                    <w:rPr>
                      <w:szCs w:val="28"/>
                    </w:rPr>
                  </w:pPr>
                </w:p>
                <w:p w:rsidR="00471C8A" w:rsidRPr="003B6253" w:rsidRDefault="00471C8A" w:rsidP="00471C8A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471C8A" w:rsidRPr="00471C8A" w:rsidRDefault="00471C8A" w:rsidP="00471C8A"/>
    <w:p w:rsidR="00471C8A" w:rsidRDefault="00471C8A" w:rsidP="00471C8A"/>
    <w:p w:rsidR="00471C8A" w:rsidRDefault="00471C8A" w:rsidP="00471C8A">
      <w:r>
        <w:tab/>
      </w:r>
    </w:p>
    <w:p w:rsidR="00471C8A" w:rsidRPr="00D30401" w:rsidRDefault="00471C8A" w:rsidP="00471C8A">
      <w:pPr>
        <w:rPr>
          <w:b/>
          <w:smallCaps/>
          <w:sz w:val="20"/>
          <w:szCs w:val="20"/>
          <w:u w:val="single"/>
        </w:rPr>
      </w:pPr>
      <w:r>
        <w:rPr>
          <w:b/>
          <w:smallCaps/>
          <w:sz w:val="20"/>
          <w:szCs w:val="20"/>
          <w:u w:val="single"/>
        </w:rPr>
        <w:t>NOTAS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471C8A" w:rsidRPr="00D30401" w:rsidTr="002252F8">
        <w:tc>
          <w:tcPr>
            <w:tcW w:w="9496" w:type="dxa"/>
          </w:tcPr>
          <w:p w:rsidR="00471C8A" w:rsidRPr="00D30401" w:rsidRDefault="00471C8A" w:rsidP="002252F8">
            <w:pPr>
              <w:rPr>
                <w:b/>
                <w:smallCaps/>
                <w:sz w:val="20"/>
                <w:szCs w:val="20"/>
                <w:u w:val="single"/>
              </w:rPr>
            </w:pPr>
          </w:p>
        </w:tc>
      </w:tr>
      <w:tr w:rsidR="00471C8A" w:rsidRPr="00D30401" w:rsidTr="002252F8">
        <w:tc>
          <w:tcPr>
            <w:tcW w:w="9496" w:type="dxa"/>
          </w:tcPr>
          <w:p w:rsidR="00471C8A" w:rsidRPr="00D30401" w:rsidRDefault="00471C8A" w:rsidP="002252F8">
            <w:pPr>
              <w:rPr>
                <w:b/>
                <w:smallCaps/>
                <w:sz w:val="20"/>
                <w:szCs w:val="20"/>
                <w:u w:val="single"/>
              </w:rPr>
            </w:pPr>
          </w:p>
        </w:tc>
      </w:tr>
      <w:tr w:rsidR="00471C8A" w:rsidRPr="00D30401" w:rsidTr="002252F8">
        <w:tc>
          <w:tcPr>
            <w:tcW w:w="9496" w:type="dxa"/>
          </w:tcPr>
          <w:p w:rsidR="00471C8A" w:rsidRPr="00D30401" w:rsidRDefault="00471C8A" w:rsidP="002252F8">
            <w:pPr>
              <w:rPr>
                <w:b/>
                <w:smallCaps/>
                <w:sz w:val="20"/>
                <w:szCs w:val="20"/>
                <w:u w:val="single"/>
              </w:rPr>
            </w:pPr>
          </w:p>
        </w:tc>
      </w:tr>
      <w:tr w:rsidR="00471C8A" w:rsidRPr="00D30401" w:rsidTr="002252F8">
        <w:tc>
          <w:tcPr>
            <w:tcW w:w="9496" w:type="dxa"/>
          </w:tcPr>
          <w:p w:rsidR="00471C8A" w:rsidRPr="00D30401" w:rsidRDefault="00471C8A" w:rsidP="002252F8">
            <w:pPr>
              <w:rPr>
                <w:b/>
                <w:smallCaps/>
                <w:sz w:val="20"/>
                <w:szCs w:val="20"/>
                <w:u w:val="single"/>
              </w:rPr>
            </w:pPr>
          </w:p>
        </w:tc>
      </w:tr>
      <w:tr w:rsidR="00471C8A" w:rsidRPr="00D30401" w:rsidTr="002252F8">
        <w:tc>
          <w:tcPr>
            <w:tcW w:w="9496" w:type="dxa"/>
          </w:tcPr>
          <w:p w:rsidR="00471C8A" w:rsidRPr="00D30401" w:rsidRDefault="00471C8A" w:rsidP="002252F8">
            <w:pPr>
              <w:rPr>
                <w:b/>
                <w:smallCaps/>
                <w:sz w:val="20"/>
                <w:szCs w:val="20"/>
                <w:u w:val="single"/>
              </w:rPr>
            </w:pPr>
          </w:p>
        </w:tc>
      </w:tr>
      <w:tr w:rsidR="00471C8A" w:rsidRPr="00D30401" w:rsidTr="002252F8">
        <w:tc>
          <w:tcPr>
            <w:tcW w:w="9496" w:type="dxa"/>
          </w:tcPr>
          <w:p w:rsidR="00471C8A" w:rsidRPr="00D30401" w:rsidRDefault="00471C8A" w:rsidP="002252F8">
            <w:pPr>
              <w:rPr>
                <w:b/>
                <w:smallCaps/>
                <w:sz w:val="20"/>
                <w:szCs w:val="20"/>
                <w:u w:val="single"/>
              </w:rPr>
            </w:pPr>
          </w:p>
        </w:tc>
      </w:tr>
      <w:tr w:rsidR="00471C8A" w:rsidRPr="00D30401" w:rsidTr="002252F8">
        <w:tc>
          <w:tcPr>
            <w:tcW w:w="9496" w:type="dxa"/>
          </w:tcPr>
          <w:p w:rsidR="00471C8A" w:rsidRPr="00D30401" w:rsidRDefault="00471C8A" w:rsidP="002252F8">
            <w:pPr>
              <w:rPr>
                <w:b/>
                <w:smallCaps/>
                <w:sz w:val="20"/>
                <w:szCs w:val="20"/>
                <w:u w:val="single"/>
              </w:rPr>
            </w:pPr>
          </w:p>
        </w:tc>
      </w:tr>
      <w:tr w:rsidR="00471C8A" w:rsidRPr="00D30401" w:rsidTr="002252F8">
        <w:tc>
          <w:tcPr>
            <w:tcW w:w="9496" w:type="dxa"/>
          </w:tcPr>
          <w:p w:rsidR="00471C8A" w:rsidRPr="00D30401" w:rsidRDefault="00471C8A" w:rsidP="002252F8">
            <w:pPr>
              <w:rPr>
                <w:b/>
                <w:smallCaps/>
                <w:sz w:val="20"/>
                <w:szCs w:val="20"/>
                <w:u w:val="single"/>
              </w:rPr>
            </w:pPr>
          </w:p>
        </w:tc>
      </w:tr>
      <w:tr w:rsidR="00471C8A" w:rsidRPr="00D30401" w:rsidTr="002252F8">
        <w:tc>
          <w:tcPr>
            <w:tcW w:w="9496" w:type="dxa"/>
          </w:tcPr>
          <w:p w:rsidR="00471C8A" w:rsidRPr="00D30401" w:rsidRDefault="00471C8A" w:rsidP="002252F8">
            <w:pPr>
              <w:rPr>
                <w:b/>
                <w:smallCaps/>
                <w:sz w:val="20"/>
                <w:szCs w:val="20"/>
                <w:u w:val="single"/>
              </w:rPr>
            </w:pPr>
          </w:p>
        </w:tc>
      </w:tr>
      <w:tr w:rsidR="00471C8A" w:rsidRPr="00D30401" w:rsidTr="002252F8">
        <w:tc>
          <w:tcPr>
            <w:tcW w:w="9496" w:type="dxa"/>
          </w:tcPr>
          <w:p w:rsidR="00471C8A" w:rsidRPr="00D30401" w:rsidRDefault="00471C8A" w:rsidP="002252F8">
            <w:pPr>
              <w:rPr>
                <w:b/>
                <w:smallCaps/>
                <w:sz w:val="20"/>
                <w:szCs w:val="20"/>
                <w:u w:val="single"/>
              </w:rPr>
            </w:pPr>
          </w:p>
        </w:tc>
      </w:tr>
    </w:tbl>
    <w:p w:rsidR="00471C8A" w:rsidRDefault="00471C8A" w:rsidP="00471C8A">
      <w:pPr>
        <w:rPr>
          <w:sz w:val="20"/>
          <w:szCs w:val="20"/>
        </w:rPr>
      </w:pPr>
    </w:p>
    <w:p w:rsidR="00B319D1" w:rsidRPr="00471C8A" w:rsidRDefault="00D144B2" w:rsidP="00471C8A">
      <w:pPr>
        <w:tabs>
          <w:tab w:val="left" w:pos="1110"/>
        </w:tabs>
      </w:pPr>
      <w:r>
        <w:rPr>
          <w:noProof/>
          <w:lang w:eastAsia="pt-P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8806180</wp:posOffset>
            </wp:positionV>
            <wp:extent cx="1167765" cy="609600"/>
            <wp:effectExtent l="19050" t="0" r="0" b="0"/>
            <wp:wrapSquare wrapText="bothSides"/>
            <wp:docPr id="1" name="Imagem 1" descr="C:\Users\Lene\Desktop\logo_centrohabitat_2009_clus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Imagem 1" descr="C:\Users\Lene\Desktop\logo_centrohabitat_2009_cluster.jpg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1DAA" w:rsidRPr="00BE1DAA"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1214120</wp:posOffset>
            </wp:positionH>
            <wp:positionV relativeFrom="margin">
              <wp:posOffset>9101455</wp:posOffset>
            </wp:positionV>
            <wp:extent cx="2171700" cy="361950"/>
            <wp:effectExtent l="19050" t="0" r="0" b="0"/>
            <wp:wrapSquare wrapText="bothSides"/>
            <wp:docPr id="8" name="Imagem 2" descr="logo QR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Picture 1" descr="logo QREN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3E2B">
        <w:rPr>
          <w:noProof/>
          <w:lang w:eastAsia="pt-PT"/>
        </w:rPr>
        <w:pict>
          <v:shape id="_x0000_s1028" type="#_x0000_t202" style="position:absolute;margin-left:-1.5pt;margin-top:20.2pt;width:448.5pt;height:3.75pt;z-index:251661312;mso-position-horizontal-relative:text;mso-position-vertical-relative:text" fillcolor="#c2d69b [1942]" strokecolor="#9bbb59 [3206]" strokeweight="1pt">
            <v:fill color2="#9bbb59 [3206]" focusposition=".5,.5" focussize="" focus="50%" type="gradient"/>
            <v:shadow on="t" type="perspective" color="#4e6128 [1606]" offset="1pt" offset2="-3pt"/>
            <v:textbox style="mso-next-textbox:#_x0000_s1028">
              <w:txbxContent>
                <w:p w:rsidR="00BE1DAA" w:rsidRPr="00BE1DAA" w:rsidRDefault="00BE1DAA" w:rsidP="00BE1DA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B319D1" w:rsidRPr="00471C8A" w:rsidSect="00BE1DAA">
      <w:pgSz w:w="11906" w:h="16838"/>
      <w:pgMar w:top="1417" w:right="1558" w:bottom="1417" w:left="1418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B8" w:rsidRDefault="008065B8" w:rsidP="00471C8A">
      <w:pPr>
        <w:spacing w:after="0" w:line="240" w:lineRule="auto"/>
      </w:pPr>
      <w:r>
        <w:separator/>
      </w:r>
    </w:p>
  </w:endnote>
  <w:endnote w:type="continuationSeparator" w:id="0">
    <w:p w:rsidR="008065B8" w:rsidRDefault="008065B8" w:rsidP="0047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B8" w:rsidRDefault="008065B8" w:rsidP="00471C8A">
      <w:pPr>
        <w:spacing w:after="0" w:line="240" w:lineRule="auto"/>
      </w:pPr>
      <w:r>
        <w:separator/>
      </w:r>
    </w:p>
  </w:footnote>
  <w:footnote w:type="continuationSeparator" w:id="0">
    <w:p w:rsidR="008065B8" w:rsidRDefault="008065B8" w:rsidP="00471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C8A"/>
    <w:rsid w:val="00013E2B"/>
    <w:rsid w:val="001E73DF"/>
    <w:rsid w:val="00315AC1"/>
    <w:rsid w:val="00316064"/>
    <w:rsid w:val="00471C8A"/>
    <w:rsid w:val="00553B96"/>
    <w:rsid w:val="005B4E0E"/>
    <w:rsid w:val="005C4E6B"/>
    <w:rsid w:val="0065212E"/>
    <w:rsid w:val="007F5C5D"/>
    <w:rsid w:val="008065B8"/>
    <w:rsid w:val="009348DD"/>
    <w:rsid w:val="00B319D1"/>
    <w:rsid w:val="00BE1DAA"/>
    <w:rsid w:val="00C135E3"/>
    <w:rsid w:val="00C1715E"/>
    <w:rsid w:val="00C77332"/>
    <w:rsid w:val="00CD2C31"/>
    <w:rsid w:val="00D144B2"/>
    <w:rsid w:val="00E1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D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7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471C8A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47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71C8A"/>
  </w:style>
  <w:style w:type="paragraph" w:styleId="Rodap">
    <w:name w:val="footer"/>
    <w:basedOn w:val="Normal"/>
    <w:link w:val="RodapCarcter"/>
    <w:uiPriority w:val="99"/>
    <w:semiHidden/>
    <w:unhideWhenUsed/>
    <w:rsid w:val="0047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471C8A"/>
  </w:style>
  <w:style w:type="paragraph" w:styleId="Textodebalo">
    <w:name w:val="Balloon Text"/>
    <w:basedOn w:val="Normal"/>
    <w:link w:val="TextodebaloCarcter"/>
    <w:uiPriority w:val="99"/>
    <w:semiHidden/>
    <w:unhideWhenUsed/>
    <w:rsid w:val="00BE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1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1.jpg@01CBC200.D4DDDF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entrohabitat@centrohabita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karina.lopes</dc:creator>
  <cp:lastModifiedBy>Cátia Pinto</cp:lastModifiedBy>
  <cp:revision>2</cp:revision>
  <dcterms:created xsi:type="dcterms:W3CDTF">2011-11-25T11:19:00Z</dcterms:created>
  <dcterms:modified xsi:type="dcterms:W3CDTF">2011-11-25T11:19:00Z</dcterms:modified>
</cp:coreProperties>
</file>